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7059" w14:textId="2D34D997" w:rsidR="008F25A9" w:rsidRPr="002338EC" w:rsidRDefault="00E50B95" w:rsidP="008F25A9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6DBD1" wp14:editId="64FF7EFA">
                <wp:simplePos x="0" y="0"/>
                <wp:positionH relativeFrom="page">
                  <wp:posOffset>698500</wp:posOffset>
                </wp:positionH>
                <wp:positionV relativeFrom="page">
                  <wp:posOffset>342901</wp:posOffset>
                </wp:positionV>
                <wp:extent cx="6571615" cy="5822950"/>
                <wp:effectExtent l="0" t="0" r="0" b="6350"/>
                <wp:wrapThrough wrapText="bothSides">
                  <wp:wrapPolygon edited="0">
                    <wp:start x="125" y="0"/>
                    <wp:lineTo x="125" y="21553"/>
                    <wp:lineTo x="21414" y="21553"/>
                    <wp:lineTo x="21414" y="0"/>
                    <wp:lineTo x="125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740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20"/>
                              <w:gridCol w:w="17"/>
                              <w:gridCol w:w="938"/>
                              <w:gridCol w:w="180"/>
                              <w:gridCol w:w="260"/>
                              <w:gridCol w:w="22"/>
                              <w:gridCol w:w="708"/>
                              <w:gridCol w:w="424"/>
                              <w:gridCol w:w="408"/>
                              <w:gridCol w:w="40"/>
                              <w:gridCol w:w="407"/>
                              <w:gridCol w:w="254"/>
                              <w:gridCol w:w="567"/>
                              <w:gridCol w:w="307"/>
                              <w:gridCol w:w="374"/>
                              <w:gridCol w:w="441"/>
                              <w:gridCol w:w="41"/>
                              <w:gridCol w:w="989"/>
                              <w:gridCol w:w="245"/>
                              <w:gridCol w:w="323"/>
                              <w:gridCol w:w="484"/>
                              <w:gridCol w:w="7854"/>
                            </w:tblGrid>
                            <w:tr w:rsidR="00065BD9" w:rsidRPr="00065BD9" w14:paraId="0843F17C" w14:textId="77777777" w:rsidTr="008F25A9">
                              <w:trPr>
                                <w:gridAfter w:val="1"/>
                                <w:wAfter w:w="7854" w:type="dxa"/>
                                <w:trHeight w:val="121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14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6D6CF6C6" w14:textId="77777777" w:rsidR="00065BD9" w:rsidRPr="00065BD9" w:rsidRDefault="00065BD9" w:rsidP="00065BD9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ÓBUDAI EGYETEM</w:t>
                                  </w:r>
                                </w:p>
                              </w:tc>
                            </w:tr>
                            <w:tr w:rsidR="00065BD9" w:rsidRPr="00065BD9" w14:paraId="02BC0101" w14:textId="77777777" w:rsidTr="008F25A9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3537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193D6B9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ejtő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ándor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Könny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ű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ipari és Környezetmérnöki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FA14549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Kar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11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8EBBF56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Környezetmérnöki </w:t>
                                  </w:r>
                                  <w:r w:rsidR="00F02217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és Természettudományi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47181A76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Intézet </w:t>
                                  </w:r>
                                </w:p>
                              </w:tc>
                            </w:tr>
                            <w:tr w:rsidR="00065BD9" w:rsidRPr="00065BD9" w14:paraId="44E77664" w14:textId="77777777" w:rsidTr="008F25A9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17F3891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Tantárgy neve és kódja: </w:t>
                                  </w:r>
                                </w:p>
                              </w:tc>
                              <w:tc>
                                <w:tcPr>
                                  <w:tcW w:w="5347" w:type="dxa"/>
                                  <w:gridSpan w:val="15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8A9C4CF" w14:textId="5528F994" w:rsidR="00065BD9" w:rsidRPr="00065BD9" w:rsidRDefault="00D40B40" w:rsidP="00171AE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Környezeti Elemek Védelme II. -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softHyphen/>
                                    <w:t>Levegőminőség védelem RKXKE2MBLE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3EFF129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Kredit érték: 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703B945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</w:p>
                              </w:tc>
                            </w:tr>
                            <w:tr w:rsidR="00065BD9" w:rsidRPr="00065BD9" w14:paraId="0D7793E4" w14:textId="77777777" w:rsidTr="008F25A9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325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B5AA7F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nappali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A5AD7FB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tagozat 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A1C65D1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E7ACE28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Évfolyam 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8439617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897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03E1EE17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félév </w:t>
                                  </w:r>
                                </w:p>
                              </w:tc>
                            </w:tr>
                            <w:tr w:rsidR="00065BD9" w:rsidRPr="00065BD9" w14:paraId="1A377945" w14:textId="77777777" w:rsidTr="008F25A9">
                              <w:trPr>
                                <w:gridAfter w:val="1"/>
                                <w:wAfter w:w="7854" w:type="dxa"/>
                                <w:trHeight w:val="142"/>
                              </w:trPr>
                              <w:tc>
                                <w:tcPr>
                                  <w:tcW w:w="307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10101"/>
                                    <w:right w:val="single" w:sz="6" w:space="0" w:color="000000"/>
                                  </w:tcBorders>
                                </w:tcPr>
                                <w:p w14:paraId="3F7159C2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Szakok melyeken a tárgyat oktatják: </w:t>
                                  </w:r>
                                </w:p>
                              </w:tc>
                              <w:tc>
                                <w:tcPr>
                                  <w:tcW w:w="6474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10101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A8D4FB3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környezetmérnöki szak </w:t>
                                  </w:r>
                                </w:p>
                              </w:tc>
                            </w:tr>
                            <w:tr w:rsidR="00065BD9" w:rsidRPr="00065BD9" w14:paraId="4097058D" w14:textId="77777777" w:rsidTr="00B57FC4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2137" w:type="dxa"/>
                                  <w:gridSpan w:val="2"/>
                                  <w:tcBorders>
                                    <w:top w:val="single" w:sz="8" w:space="0" w:color="010101"/>
                                    <w:left w:val="single" w:sz="12" w:space="0" w:color="000000"/>
                                    <w:bottom w:val="single" w:sz="8" w:space="0" w:color="010101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D340DA1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Tantárgyfelel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s oktató: 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gridSpan w:val="6"/>
                                  <w:tcBorders>
                                    <w:top w:val="single" w:sz="8" w:space="0" w:color="010101"/>
                                    <w:left w:val="single" w:sz="6" w:space="0" w:color="000000"/>
                                    <w:bottom w:val="single" w:sz="8" w:space="0" w:color="010101"/>
                                    <w:right w:val="single" w:sz="6" w:space="0" w:color="171717"/>
                                  </w:tcBorders>
                                  <w:vAlign w:val="center"/>
                                </w:tcPr>
                                <w:p w14:paraId="30FBB0DB" w14:textId="153F332B" w:rsidR="00065BD9" w:rsidRPr="00065BD9" w:rsidRDefault="00CF37C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Dr. Ágoston Csaba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4"/>
                                  <w:tcBorders>
                                    <w:top w:val="single" w:sz="8" w:space="0" w:color="010101"/>
                                    <w:left w:val="single" w:sz="6" w:space="0" w:color="171717"/>
                                    <w:bottom w:val="single" w:sz="8" w:space="0" w:color="010101"/>
                                    <w:right w:val="single" w:sz="8" w:space="0" w:color="171717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2BC9375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Oktatók: </w:t>
                                  </w:r>
                                </w:p>
                              </w:tc>
                              <w:tc>
                                <w:tcPr>
                                  <w:tcW w:w="3771" w:type="dxa"/>
                                  <w:gridSpan w:val="9"/>
                                  <w:tcBorders>
                                    <w:top w:val="single" w:sz="8" w:space="0" w:color="010101"/>
                                    <w:left w:val="single" w:sz="8" w:space="0" w:color="171717"/>
                                    <w:bottom w:val="single" w:sz="8" w:space="0" w:color="010101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5771B76F" w14:textId="6B53BE16" w:rsidR="00065BD9" w:rsidRPr="00065BD9" w:rsidRDefault="00CF37C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Dr. Ágoston Csaba</w:t>
                                  </w:r>
                                </w:p>
                              </w:tc>
                            </w:tr>
                            <w:tr w:rsidR="00065BD9" w:rsidRPr="00065BD9" w14:paraId="3313066D" w14:textId="77777777" w:rsidTr="008F25A9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3075" w:type="dxa"/>
                                  <w:gridSpan w:val="3"/>
                                  <w:tcBorders>
                                    <w:top w:val="single" w:sz="8" w:space="0" w:color="010101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CBCBF19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tanulmányi feltételek (kóddal): </w:t>
                                  </w:r>
                                </w:p>
                              </w:tc>
                              <w:tc>
                                <w:tcPr>
                                  <w:tcW w:w="6474" w:type="dxa"/>
                                  <w:gridSpan w:val="18"/>
                                  <w:tcBorders>
                                    <w:top w:val="single" w:sz="8" w:space="0" w:color="010101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FFC09DB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5BD9" w:rsidRPr="00065BD9" w14:paraId="7AC6000C" w14:textId="77777777" w:rsidTr="008F25A9">
                              <w:trPr>
                                <w:gridAfter w:val="1"/>
                                <w:wAfter w:w="7854" w:type="dxa"/>
                                <w:trHeight w:val="155"/>
                              </w:trPr>
                              <w:tc>
                                <w:tcPr>
                                  <w:tcW w:w="307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BEA64C7" w14:textId="47D785D0" w:rsidR="00065BD9" w:rsidRPr="00065BD9" w:rsidRDefault="00B67947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Havi </w:t>
                                  </w:r>
                                  <w:r w:rsidR="00065BD9"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óraszámok: El</w:t>
                                  </w:r>
                                  <w:r w:rsid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="00065BD9"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adás 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A2916AF" w14:textId="637DC0FD" w:rsidR="00065BD9" w:rsidRPr="00065BD9" w:rsidRDefault="00B67947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45582319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Tantermi</w:t>
                                  </w:r>
                                  <w:proofErr w:type="spell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gyak</w:t>
                                  </w:r>
                                  <w:proofErr w:type="spell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14742A8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5D5194D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Laborgyakorlat 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B385286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AC2B753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Konzultáció</w:t>
                                  </w:r>
                                  <w:proofErr w:type="gram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AFF9A0F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5BD9" w:rsidRPr="00065BD9" w14:paraId="4C2445A1" w14:textId="77777777" w:rsidTr="008F25A9">
                              <w:trPr>
                                <w:gridAfter w:val="1"/>
                                <w:wAfter w:w="7854" w:type="dxa"/>
                                <w:trHeight w:val="172"/>
                              </w:trPr>
                              <w:tc>
                                <w:tcPr>
                                  <w:tcW w:w="307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8FCBAF5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Számonkérés módja (s; v; é): </w:t>
                                  </w:r>
                                </w:p>
                              </w:tc>
                              <w:tc>
                                <w:tcPr>
                                  <w:tcW w:w="6474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329D0061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évközi jegy </w:t>
                                  </w:r>
                                </w:p>
                              </w:tc>
                            </w:tr>
                            <w:tr w:rsidR="00065BD9" w:rsidRPr="00065BD9" w14:paraId="015F8C8D" w14:textId="77777777" w:rsidTr="008F25A9">
                              <w:trPr>
                                <w:gridAfter w:val="1"/>
                                <w:wAfter w:w="7854" w:type="dxa"/>
                                <w:trHeight w:val="122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26901AC4" w14:textId="77777777" w:rsidR="00065BD9" w:rsidRP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 TANANYAG </w:t>
                                  </w:r>
                                </w:p>
                              </w:tc>
                            </w:tr>
                            <w:tr w:rsidR="00065BD9" w:rsidRPr="00065BD9" w14:paraId="5A69B3C0" w14:textId="77777777" w:rsidTr="008F25A9">
                              <w:trPr>
                                <w:gridAfter w:val="1"/>
                                <w:wAfter w:w="7854" w:type="dxa"/>
                                <w:trHeight w:val="351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499FAB4E" w14:textId="59E90D75" w:rsidR="00065BD9" w:rsidRDefault="00065BD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Tematika: légkör szerkezete, légkört károsító hatások, napsugárzás hatása, üvegházhatás, szennye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softHyphen/>
                                    <w:t>z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anyagok terjedése, öntisztulás, leveg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tisztaság védelmi határértékek, </w:t>
                                  </w:r>
                                  <w:proofErr w:type="gram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emissziós</w:t>
                                  </w:r>
                                  <w:proofErr w:type="gram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imissziós</w:t>
                                  </w:r>
                                  <w:proofErr w:type="spell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normák. Portechnikai alapfogalmak, mérési módsze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rek, porleválasztó kamrák, szűrő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k, ciklonok, </w:t>
                                  </w:r>
                                  <w:proofErr w:type="spell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elektrofilterek</w:t>
                                  </w:r>
                                  <w:proofErr w:type="spell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0D7B9E04" w14:textId="77777777" w:rsidR="00F802D4" w:rsidRPr="00065BD9" w:rsidRDefault="00F802D4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25A9" w:rsidRPr="00065BD9" w14:paraId="58F966CC" w14:textId="77777777" w:rsidTr="008F25A9">
                              <w:trPr>
                                <w:gridAfter w:val="1"/>
                                <w:wAfter w:w="7854" w:type="dxa"/>
                                <w:trHeight w:val="351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3BBF183" w14:textId="2B58D971" w:rsidR="00F802D4" w:rsidRPr="00F802D4" w:rsidRDefault="00F802D4" w:rsidP="00F802D4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802D4"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  <w:t>Az előadások</w:t>
                                  </w:r>
                                  <w:r w:rsidR="00B67947"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802D4"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  <w:t>gyakorlatok látogatása kötelező! A jelenléteket ellenőrizzük! Ha a hiányzások (külön-külön számítva a gyakorlatoknál illetve az előadásoknál) meghaladják a Tanulmányi és Vizsgaszabályzatban (továbbiakban: TVSZ) rögzített értékeket, úgy a hallgató letiltást kap!</w:t>
                                  </w:r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C2D2880" w14:textId="5CB6247C" w:rsidR="00F802D4" w:rsidRPr="00F802D4" w:rsidRDefault="00F802D4" w:rsidP="00F802D4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802D4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 zárthelyi alapján a félévközi jegy megajánlásra kerül</w:t>
                                  </w:r>
                                </w:p>
                                <w:p w14:paraId="2B777E48" w14:textId="7FB1641D" w:rsidR="00F802D4" w:rsidRPr="00F802D4" w:rsidRDefault="00F802D4" w:rsidP="00F802D4">
                                  <w:pPr>
                                    <w:jc w:val="both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Maximális pontszám: egyenként 60 p. összesen 120 p</w:t>
                                  </w:r>
                                  <w:r w:rsidR="00B6794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(előadás + gyakorlat anyaga)</w:t>
                                  </w:r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22346A72" w14:textId="77777777" w:rsidR="00F802D4" w:rsidRPr="00F802D4" w:rsidRDefault="00F802D4" w:rsidP="00F802D4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Megajánlott félévközi jegyek: </w:t>
                                  </w:r>
                                  <w:proofErr w:type="gramStart"/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0-47  elégtelen</w:t>
                                  </w:r>
                                  <w:proofErr w:type="gramEnd"/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,  48-65 elégséges,  66-83 közepes,  84-101 jó,  102-120  jeles</w:t>
                                  </w:r>
                                </w:p>
                                <w:p w14:paraId="4FE46C88" w14:textId="77777777" w:rsidR="00F802D4" w:rsidRDefault="00F802D4" w:rsidP="00F802D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802D4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Amennyiben a pót zárthelyi is sikertelen, úgy a TVSZ 24.§ </w:t>
                                  </w:r>
                                  <w:r w:rsidRPr="002338EC">
                                    <w:rPr>
                                      <w:rFonts w:ascii="Arial Narrow" w:hAnsi="Arial Narrow"/>
                                    </w:rPr>
                                    <w:t xml:space="preserve">(5) – </w:t>
                                  </w:r>
                                  <w:proofErr w:type="spellStart"/>
                                  <w:r w:rsidRPr="002338EC">
                                    <w:rPr>
                                      <w:rFonts w:ascii="Arial Narrow" w:hAnsi="Arial Narrow"/>
                                    </w:rPr>
                                    <w:t>ban</w:t>
                                  </w:r>
                                  <w:proofErr w:type="spellEnd"/>
                                  <w:r w:rsidRPr="002338EC">
                                    <w:rPr>
                                      <w:rFonts w:ascii="Arial Narrow" w:hAnsi="Arial Narrow"/>
                                    </w:rPr>
                                    <w:t xml:space="preserve"> foglaltak szerint nyílik lehetőség a pótlásra.</w:t>
                                  </w:r>
                                </w:p>
                                <w:p w14:paraId="09248470" w14:textId="77777777" w:rsidR="008F25A9" w:rsidRPr="008F25A9" w:rsidRDefault="008F25A9" w:rsidP="002B1BEF">
                                  <w:pPr>
                                    <w:rPr>
                                      <w:rFonts w:ascii="Arial Narrow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F25A9" w:rsidRPr="00065BD9" w14:paraId="0270EB86" w14:textId="77777777" w:rsidTr="008F25A9">
                              <w:trPr>
                                <w:gridAfter w:val="1"/>
                                <w:wAfter w:w="7854" w:type="dxa"/>
                                <w:trHeight w:val="412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E97D18" w14:textId="77777777" w:rsidR="008F25A9" w:rsidRPr="00065BD9" w:rsidRDefault="008F25A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IRODALOM </w:t>
                                  </w:r>
                                </w:p>
                              </w:tc>
                            </w:tr>
                            <w:tr w:rsidR="008F25A9" w:rsidRPr="00065BD9" w14:paraId="6DD09DDD" w14:textId="77777777" w:rsidTr="008F25A9">
                              <w:trPr>
                                <w:gridAfter w:val="1"/>
                                <w:wAfter w:w="7854" w:type="dxa"/>
                                <w:trHeight w:val="146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1081313" w14:textId="77777777" w:rsidR="008F25A9" w:rsidRPr="00065BD9" w:rsidRDefault="008F25A9" w:rsidP="00E87799">
                                  <w:pPr>
                                    <w:spacing w:after="200" w:line="276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Kötelező: </w:t>
                                  </w:r>
                                  <w:proofErr w:type="spellStart"/>
                                  <w:r w:rsidRPr="008F25A9"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>Dr</w:t>
                                  </w:r>
                                  <w:proofErr w:type="spellEnd"/>
                                  <w:r w:rsidRPr="008F25A9">
                                    <w:rPr>
                                      <w:rFonts w:ascii="Calibri" w:hAnsi="Calibri" w:cs="Calibri"/>
                                      <w:bCs/>
                                      <w:sz w:val="20"/>
                                      <w:szCs w:val="20"/>
                                    </w:rPr>
                                    <w:t xml:space="preserve"> Patkó István Környezettechnika I (levegőtisztaság védelem) – BMF jegyzet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F25A9" w:rsidRPr="00065BD9" w14:paraId="2F73C157" w14:textId="77777777" w:rsidTr="008F25A9">
                              <w:trPr>
                                <w:gridAfter w:val="1"/>
                                <w:wAfter w:w="7854" w:type="dxa"/>
                                <w:trHeight w:val="352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left w:val="single" w:sz="12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7450F95" w14:textId="77777777" w:rsidR="008F25A9" w:rsidRPr="00065BD9" w:rsidRDefault="008F25A9" w:rsidP="002575D3">
                                  <w:pPr>
                                    <w:spacing w:after="200" w:line="276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F25A9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Ajánlott: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Barótfi: Környezettechnika Kézikönyv Gruber: Folyadékok Mechanikája </w:t>
                                  </w:r>
                                </w:p>
                              </w:tc>
                            </w:tr>
                            <w:tr w:rsidR="008F25A9" w:rsidRPr="00065BD9" w14:paraId="713640D9" w14:textId="77777777" w:rsidTr="002A5865">
                              <w:trPr>
                                <w:trHeight w:val="146"/>
                              </w:trPr>
                              <w:tc>
                                <w:tcPr>
                                  <w:tcW w:w="9549" w:type="dxa"/>
                                  <w:gridSpan w:val="21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06CCE3FA" w14:textId="77777777" w:rsidR="008F25A9" w:rsidRDefault="008F25A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 TÁRGY MINİSÉGBIZTOSÍTÁSI MÓDSZEREI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D52983A" w14:textId="277760D1" w:rsidR="008F25A9" w:rsidRPr="00065BD9" w:rsidRDefault="008F25A9" w:rsidP="00065BD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65BD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 tantárgy min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ségbiztosítási módszerei összhangban vannak a</w:t>
                                  </w:r>
                                  <w:r w:rsidR="00890503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z Óbudai Egyetem 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ségpolitikájával. A tantárgyfelel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ő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s évente a hallgatói elvárások , vélemények , a vizsgaeredmények valamint az oktató </w:t>
                                  </w:r>
                                  <w:proofErr w:type="gramStart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kollégák</w:t>
                                  </w:r>
                                  <w:proofErr w:type="gramEnd"/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észre</w:t>
                                  </w:r>
                                  <w:r w:rsidRPr="00065BD9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softHyphen/>
                                    <w:t>vételei , továbbá az új tudományos eredmények alapján elvégzi a tantárgy szükséges korrekcióját.</w:t>
                                  </w:r>
                                </w:p>
                              </w:tc>
                              <w:tc>
                                <w:tcPr>
                                  <w:tcW w:w="7854" w:type="dxa"/>
                                </w:tcPr>
                                <w:p w14:paraId="64A6E1EE" w14:textId="77777777" w:rsidR="008F25A9" w:rsidRPr="00065BD9" w:rsidRDefault="008F25A9">
                                  <w:pPr>
                                    <w:spacing w:after="200" w:line="276" w:lineRule="auto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4B7548" w14:textId="4CBAD318" w:rsidR="00B17DA1" w:rsidRDefault="00B17DA1"/>
                          <w:p w14:paraId="364112AA" w14:textId="02302006" w:rsidR="00890503" w:rsidRPr="00CC1DE2" w:rsidRDefault="00CF37C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2022</w:t>
                            </w:r>
                            <w:r w:rsidR="00890503" w:rsidRPr="00CC1D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.08.2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890503" w:rsidRPr="00CC1DE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6D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pt;margin-top:27pt;width:517.45pt;height:458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LbtgIAALo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" filled="f" stroked="f">
                <v:textbox>
                  <w:txbxContent>
                    <w:tbl>
                      <w:tblPr>
                        <w:tblW w:w="1740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20"/>
                        <w:gridCol w:w="17"/>
                        <w:gridCol w:w="938"/>
                        <w:gridCol w:w="180"/>
                        <w:gridCol w:w="260"/>
                        <w:gridCol w:w="22"/>
                        <w:gridCol w:w="708"/>
                        <w:gridCol w:w="424"/>
                        <w:gridCol w:w="408"/>
                        <w:gridCol w:w="40"/>
                        <w:gridCol w:w="407"/>
                        <w:gridCol w:w="254"/>
                        <w:gridCol w:w="567"/>
                        <w:gridCol w:w="307"/>
                        <w:gridCol w:w="374"/>
                        <w:gridCol w:w="441"/>
                        <w:gridCol w:w="41"/>
                        <w:gridCol w:w="989"/>
                        <w:gridCol w:w="245"/>
                        <w:gridCol w:w="323"/>
                        <w:gridCol w:w="484"/>
                        <w:gridCol w:w="7854"/>
                      </w:tblGrid>
                      <w:tr w:rsidR="00065BD9" w:rsidRPr="00065BD9" w14:paraId="0843F17C" w14:textId="77777777" w:rsidTr="008F25A9">
                        <w:trPr>
                          <w:gridAfter w:val="1"/>
                          <w:wAfter w:w="7854" w:type="dxa"/>
                          <w:trHeight w:val="121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14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6D6CF6C6" w14:textId="77777777" w:rsidR="00065BD9" w:rsidRPr="00065BD9" w:rsidRDefault="00065BD9" w:rsidP="00065BD9">
                            <w:pPr>
                              <w:pStyle w:val="Default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ÓBUDAI EGYETEM</w:t>
                            </w:r>
                          </w:p>
                        </w:tc>
                      </w:tr>
                      <w:tr w:rsidR="00065BD9" w:rsidRPr="00065BD9" w14:paraId="02BC0101" w14:textId="77777777" w:rsidTr="008F25A9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3537" w:type="dxa"/>
                            <w:gridSpan w:val="6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193D6B9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ejtő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ándor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Könny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ű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ipari és Környezetmérnöki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FA14549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Kar 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11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38EBBF56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Környezetmérnöki </w:t>
                            </w:r>
                            <w:r w:rsidR="00F0221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és Természettudományi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47181A76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Intézet </w:t>
                            </w:r>
                          </w:p>
                        </w:tc>
                      </w:tr>
                      <w:tr w:rsidR="00065BD9" w:rsidRPr="00065BD9" w14:paraId="44E77664" w14:textId="77777777" w:rsidTr="008F25A9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2120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17F3891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Tantárgy neve és kódja: </w:t>
                            </w:r>
                          </w:p>
                        </w:tc>
                        <w:tc>
                          <w:tcPr>
                            <w:tcW w:w="5347" w:type="dxa"/>
                            <w:gridSpan w:val="15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8A9C4CF" w14:textId="5528F994" w:rsidR="00065BD9" w:rsidRPr="00065BD9" w:rsidRDefault="00D40B40" w:rsidP="00171AE8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Környezeti Elemek Védelme II. 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t>Levegőminőség védelem RKXKE2MBLE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3EFF129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Kredit érték: </w:t>
                            </w:r>
                          </w:p>
                        </w:tc>
                        <w:tc>
                          <w:tcPr>
                            <w:tcW w:w="807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5703B945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 </w:t>
                            </w:r>
                          </w:p>
                        </w:tc>
                      </w:tr>
                      <w:tr w:rsidR="00065BD9" w:rsidRPr="00065BD9" w14:paraId="0D7793E4" w14:textId="77777777" w:rsidTr="008F25A9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3255" w:type="dxa"/>
                            <w:gridSpan w:val="4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EB5AA7F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nappali 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A5AD7FB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tagozat </w:t>
                            </w:r>
                          </w:p>
                        </w:tc>
                        <w:tc>
                          <w:tcPr>
                            <w:tcW w:w="872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2A1C65D1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1228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E7ACE28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Évfolyam 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8439617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897" w:type="dxa"/>
                            <w:gridSpan w:val="7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03E1EE17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félév </w:t>
                            </w:r>
                          </w:p>
                        </w:tc>
                      </w:tr>
                      <w:tr w:rsidR="00065BD9" w:rsidRPr="00065BD9" w14:paraId="1A377945" w14:textId="77777777" w:rsidTr="008F25A9">
                        <w:trPr>
                          <w:gridAfter w:val="1"/>
                          <w:wAfter w:w="7854" w:type="dxa"/>
                          <w:trHeight w:val="142"/>
                        </w:trPr>
                        <w:tc>
                          <w:tcPr>
                            <w:tcW w:w="3075" w:type="dxa"/>
                            <w:gridSpan w:val="3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10101"/>
                              <w:right w:val="single" w:sz="6" w:space="0" w:color="000000"/>
                            </w:tcBorders>
                          </w:tcPr>
                          <w:p w14:paraId="3F7159C2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Szakok melyeken a tárgyat oktatják: </w:t>
                            </w:r>
                          </w:p>
                        </w:tc>
                        <w:tc>
                          <w:tcPr>
                            <w:tcW w:w="6474" w:type="dxa"/>
                            <w:gridSpan w:val="18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10101"/>
                              <w:right w:val="single" w:sz="12" w:space="0" w:color="000000"/>
                            </w:tcBorders>
                            <w:vAlign w:val="center"/>
                          </w:tcPr>
                          <w:p w14:paraId="7A8D4FB3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környezetmérnöki szak </w:t>
                            </w:r>
                          </w:p>
                        </w:tc>
                      </w:tr>
                      <w:tr w:rsidR="00065BD9" w:rsidRPr="00065BD9" w14:paraId="4097058D" w14:textId="77777777" w:rsidTr="00B57FC4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2137" w:type="dxa"/>
                            <w:gridSpan w:val="2"/>
                            <w:tcBorders>
                              <w:top w:val="single" w:sz="8" w:space="0" w:color="010101"/>
                              <w:left w:val="single" w:sz="12" w:space="0" w:color="000000"/>
                              <w:bottom w:val="single" w:sz="8" w:space="0" w:color="010101"/>
                              <w:right w:val="single" w:sz="6" w:space="0" w:color="000000"/>
                            </w:tcBorders>
                            <w:vAlign w:val="center"/>
                          </w:tcPr>
                          <w:p w14:paraId="5D340DA1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Tantárgyfelel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 oktató: </w:t>
                            </w:r>
                          </w:p>
                        </w:tc>
                        <w:tc>
                          <w:tcPr>
                            <w:tcW w:w="2532" w:type="dxa"/>
                            <w:gridSpan w:val="6"/>
                            <w:tcBorders>
                              <w:top w:val="single" w:sz="8" w:space="0" w:color="010101"/>
                              <w:left w:val="single" w:sz="6" w:space="0" w:color="000000"/>
                              <w:bottom w:val="single" w:sz="8" w:space="0" w:color="010101"/>
                              <w:right w:val="single" w:sz="6" w:space="0" w:color="171717"/>
                            </w:tcBorders>
                            <w:vAlign w:val="center"/>
                          </w:tcPr>
                          <w:p w14:paraId="30FBB0DB" w14:textId="153F332B" w:rsidR="00065BD9" w:rsidRPr="00065BD9" w:rsidRDefault="00CF37C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Dr. Ágoston Csaba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4"/>
                            <w:tcBorders>
                              <w:top w:val="single" w:sz="8" w:space="0" w:color="010101"/>
                              <w:left w:val="single" w:sz="6" w:space="0" w:color="171717"/>
                              <w:bottom w:val="single" w:sz="8" w:space="0" w:color="010101"/>
                              <w:right w:val="single" w:sz="8" w:space="0" w:color="171717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2BC9375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Oktatók: </w:t>
                            </w:r>
                          </w:p>
                        </w:tc>
                        <w:tc>
                          <w:tcPr>
                            <w:tcW w:w="3771" w:type="dxa"/>
                            <w:gridSpan w:val="9"/>
                            <w:tcBorders>
                              <w:top w:val="single" w:sz="8" w:space="0" w:color="010101"/>
                              <w:left w:val="single" w:sz="8" w:space="0" w:color="171717"/>
                              <w:bottom w:val="single" w:sz="8" w:space="0" w:color="010101"/>
                              <w:right w:val="single" w:sz="12" w:space="0" w:color="000000"/>
                            </w:tcBorders>
                            <w:vAlign w:val="center"/>
                          </w:tcPr>
                          <w:p w14:paraId="5771B76F" w14:textId="6B53BE16" w:rsidR="00065BD9" w:rsidRPr="00065BD9" w:rsidRDefault="00CF37C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Dr. Ágoston Csaba</w:t>
                            </w:r>
                          </w:p>
                        </w:tc>
                      </w:tr>
                      <w:tr w:rsidR="00065BD9" w:rsidRPr="00065BD9" w14:paraId="3313066D" w14:textId="77777777" w:rsidTr="008F25A9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3075" w:type="dxa"/>
                            <w:gridSpan w:val="3"/>
                            <w:tcBorders>
                              <w:top w:val="single" w:sz="8" w:space="0" w:color="010101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CBCBF19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tanulmányi feltételek (kóddal): </w:t>
                            </w:r>
                          </w:p>
                        </w:tc>
                        <w:tc>
                          <w:tcPr>
                            <w:tcW w:w="6474" w:type="dxa"/>
                            <w:gridSpan w:val="18"/>
                            <w:tcBorders>
                              <w:top w:val="single" w:sz="8" w:space="0" w:color="010101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6FFC09DB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5BD9" w:rsidRPr="00065BD9" w14:paraId="7AC6000C" w14:textId="77777777" w:rsidTr="008F25A9">
                        <w:trPr>
                          <w:gridAfter w:val="1"/>
                          <w:wAfter w:w="7854" w:type="dxa"/>
                          <w:trHeight w:val="155"/>
                        </w:trPr>
                        <w:tc>
                          <w:tcPr>
                            <w:tcW w:w="3075" w:type="dxa"/>
                            <w:gridSpan w:val="3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BEA64C7" w14:textId="47D785D0" w:rsidR="00065BD9" w:rsidRPr="00065BD9" w:rsidRDefault="00B67947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Havi </w:t>
                            </w:r>
                            <w:r w:rsidR="00065BD9"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óraszámok: El</w:t>
                            </w:r>
                            <w:r w:rsid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="00065BD9"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adás </w:t>
                            </w:r>
                          </w:p>
                        </w:tc>
                        <w:tc>
                          <w:tcPr>
                            <w:tcW w:w="440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A2916AF" w14:textId="637DC0FD" w:rsidR="00065BD9" w:rsidRPr="00065BD9" w:rsidRDefault="00B67947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6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45582319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Tantermi</w:t>
                            </w:r>
                            <w:proofErr w:type="spell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gyak</w:t>
                            </w:r>
                            <w:proofErr w:type="spell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14742A8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502" w:type="dxa"/>
                            <w:gridSpan w:val="4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5D5194D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Laborgyakorlat 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B385286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AC2B753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Konzultáció</w:t>
                            </w:r>
                            <w:proofErr w:type="gram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3AFF9A0F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5BD9" w:rsidRPr="00065BD9" w14:paraId="4C2445A1" w14:textId="77777777" w:rsidTr="008F25A9">
                        <w:trPr>
                          <w:gridAfter w:val="1"/>
                          <w:wAfter w:w="7854" w:type="dxa"/>
                          <w:trHeight w:val="172"/>
                        </w:trPr>
                        <w:tc>
                          <w:tcPr>
                            <w:tcW w:w="3075" w:type="dxa"/>
                            <w:gridSpan w:val="3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8FCBAF5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Számonkérés módja (s; v; é): </w:t>
                            </w:r>
                          </w:p>
                        </w:tc>
                        <w:tc>
                          <w:tcPr>
                            <w:tcW w:w="6474" w:type="dxa"/>
                            <w:gridSpan w:val="18"/>
                            <w:tcBorders>
                              <w:top w:val="single" w:sz="8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329D0061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évközi jegy </w:t>
                            </w:r>
                          </w:p>
                        </w:tc>
                      </w:tr>
                      <w:tr w:rsidR="00065BD9" w:rsidRPr="00065BD9" w14:paraId="015F8C8D" w14:textId="77777777" w:rsidTr="008F25A9">
                        <w:trPr>
                          <w:gridAfter w:val="1"/>
                          <w:wAfter w:w="7854" w:type="dxa"/>
                          <w:trHeight w:val="122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14:paraId="26901AC4" w14:textId="77777777" w:rsidR="00065BD9" w:rsidRP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 TANANYAG </w:t>
                            </w:r>
                          </w:p>
                        </w:tc>
                      </w:tr>
                      <w:tr w:rsidR="00065BD9" w:rsidRPr="00065BD9" w14:paraId="5A69B3C0" w14:textId="77777777" w:rsidTr="008F25A9">
                        <w:trPr>
                          <w:gridAfter w:val="1"/>
                          <w:wAfter w:w="7854" w:type="dxa"/>
                          <w:trHeight w:val="351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499FAB4E" w14:textId="59E90D75" w:rsidR="00065BD9" w:rsidRDefault="00065BD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Tematika: légkör szerkezete, légkört károsító hatások, napsugárzás hatása, üvegházhatás, szennye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softHyphen/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anyagok terjedése, öntisztulás, leveg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tisztaság védelmi határértékek, </w:t>
                            </w:r>
                            <w:proofErr w:type="gram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emissziós</w:t>
                            </w:r>
                            <w:proofErr w:type="gram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imissziós</w:t>
                            </w:r>
                            <w:proofErr w:type="spell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normák. Portechnikai alapfogalmak, mérési módsze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rek, porleválasztó kamrák, szűrő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k, ciklonok, </w:t>
                            </w:r>
                            <w:proofErr w:type="spell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elektrofilterek</w:t>
                            </w:r>
                            <w:proofErr w:type="spell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D7B9E04" w14:textId="77777777" w:rsidR="00F802D4" w:rsidRPr="00065BD9" w:rsidRDefault="00F802D4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25A9" w:rsidRPr="00065BD9" w14:paraId="58F966CC" w14:textId="77777777" w:rsidTr="008F25A9">
                        <w:trPr>
                          <w:gridAfter w:val="1"/>
                          <w:wAfter w:w="7854" w:type="dxa"/>
                          <w:trHeight w:val="351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63BBF183" w14:textId="2B58D971" w:rsidR="00F802D4" w:rsidRPr="00F802D4" w:rsidRDefault="00F802D4" w:rsidP="00F802D4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802D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Az előadások</w:t>
                            </w:r>
                            <w:r w:rsidR="00B6794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F802D4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gyakorlatok látogatása kötelező! A jelenléteket ellenőrizzük! Ha a hiányzások (külön-külön számítva a gyakorlatoknál illetve az előadásoknál) meghaladják a Tanulmányi és Vizsgaszabályzatban (továbbiakban: TVSZ) rögzített értékeket, úgy a hallgató letiltást kap!</w:t>
                            </w:r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2D2880" w14:textId="5CB6247C" w:rsidR="00F802D4" w:rsidRPr="00F802D4" w:rsidRDefault="00F802D4" w:rsidP="00F802D4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802D4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 zárthelyi alapján a félévközi jegy megajánlásra kerül</w:t>
                            </w:r>
                          </w:p>
                          <w:p w14:paraId="2B777E48" w14:textId="7FB1641D" w:rsidR="00F802D4" w:rsidRPr="00F802D4" w:rsidRDefault="00F802D4" w:rsidP="00F802D4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Maximális pontszám: egyenként 60 p. összesen 120 p</w:t>
                            </w:r>
                            <w:r w:rsidR="00B6794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(előadás + gyakorlat anyaga)</w:t>
                            </w:r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2346A72" w14:textId="77777777" w:rsidR="00F802D4" w:rsidRPr="00F802D4" w:rsidRDefault="00F802D4" w:rsidP="00F802D4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Megajánlott félévközi jegyek: </w:t>
                            </w:r>
                            <w:proofErr w:type="gramStart"/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0-47  elégtelen</w:t>
                            </w:r>
                            <w:proofErr w:type="gramEnd"/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,  48-65 elégséges,  66-83 közepes,  84-101 jó,  102-120  jeles</w:t>
                            </w:r>
                          </w:p>
                          <w:p w14:paraId="4FE46C88" w14:textId="77777777" w:rsidR="00F802D4" w:rsidRDefault="00F802D4" w:rsidP="00F802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802D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Amennyiben a pót zárthelyi is sikertelen, úgy a TVSZ 24.§ </w:t>
                            </w:r>
                            <w:r w:rsidRPr="002338EC">
                              <w:rPr>
                                <w:rFonts w:ascii="Arial Narrow" w:hAnsi="Arial Narrow"/>
                              </w:rPr>
                              <w:t xml:space="preserve">(5) – </w:t>
                            </w:r>
                            <w:proofErr w:type="spellStart"/>
                            <w:r w:rsidRPr="002338EC">
                              <w:rPr>
                                <w:rFonts w:ascii="Arial Narrow" w:hAnsi="Arial Narrow"/>
                              </w:rPr>
                              <w:t>ban</w:t>
                            </w:r>
                            <w:proofErr w:type="spellEnd"/>
                            <w:r w:rsidRPr="002338EC">
                              <w:rPr>
                                <w:rFonts w:ascii="Arial Narrow" w:hAnsi="Arial Narrow"/>
                              </w:rPr>
                              <w:t xml:space="preserve"> foglaltak szerint nyílik lehetőség a pótlásra.</w:t>
                            </w:r>
                          </w:p>
                          <w:p w14:paraId="09248470" w14:textId="77777777" w:rsidR="008F25A9" w:rsidRPr="008F25A9" w:rsidRDefault="008F25A9" w:rsidP="002B1BEF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F25A9" w:rsidRPr="00065BD9" w14:paraId="0270EB86" w14:textId="77777777" w:rsidTr="008F25A9">
                        <w:trPr>
                          <w:gridAfter w:val="1"/>
                          <w:wAfter w:w="7854" w:type="dxa"/>
                          <w:trHeight w:val="412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8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2E97D18" w14:textId="77777777" w:rsidR="008F25A9" w:rsidRPr="00065BD9" w:rsidRDefault="008F25A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IRODALOM </w:t>
                            </w:r>
                          </w:p>
                        </w:tc>
                      </w:tr>
                      <w:tr w:rsidR="008F25A9" w:rsidRPr="00065BD9" w14:paraId="6DD09DDD" w14:textId="77777777" w:rsidTr="008F25A9">
                        <w:trPr>
                          <w:gridAfter w:val="1"/>
                          <w:wAfter w:w="7854" w:type="dxa"/>
                          <w:trHeight w:val="146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left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41081313" w14:textId="77777777" w:rsidR="008F25A9" w:rsidRPr="00065BD9" w:rsidRDefault="008F25A9" w:rsidP="00E87799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Kötelező: </w:t>
                            </w:r>
                            <w:proofErr w:type="spellStart"/>
                            <w:r w:rsidRPr="008F25A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8F25A9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Patkó István Környezettechnika I (levegőtisztaság védelem) – BMF jegyzet</w:t>
                            </w: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F25A9" w:rsidRPr="00065BD9" w14:paraId="2F73C157" w14:textId="77777777" w:rsidTr="008F25A9">
                        <w:trPr>
                          <w:gridAfter w:val="1"/>
                          <w:wAfter w:w="7854" w:type="dxa"/>
                          <w:trHeight w:val="352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left w:val="single" w:sz="12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7450F95" w14:textId="77777777" w:rsidR="008F25A9" w:rsidRPr="00065BD9" w:rsidRDefault="008F25A9" w:rsidP="002575D3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F25A9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Ajánlott: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Barótfi: Környezettechnika Kézikönyv Gruber: Folyadékok Mechanikája </w:t>
                            </w:r>
                          </w:p>
                        </w:tc>
                      </w:tr>
                      <w:tr w:rsidR="008F25A9" w:rsidRPr="00065BD9" w14:paraId="713640D9" w14:textId="77777777" w:rsidTr="002A5865">
                        <w:trPr>
                          <w:trHeight w:val="146"/>
                        </w:trPr>
                        <w:tc>
                          <w:tcPr>
                            <w:tcW w:w="9549" w:type="dxa"/>
                            <w:gridSpan w:val="21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14:paraId="06CCE3FA" w14:textId="77777777" w:rsidR="008F25A9" w:rsidRDefault="008F25A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A TÁRGY MINİSÉGBIZTOSÍTÁSI MÓDSZEREI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52983A" w14:textId="277760D1" w:rsidR="008F25A9" w:rsidRPr="00065BD9" w:rsidRDefault="008F25A9" w:rsidP="00065BD9">
                            <w:pPr>
                              <w:pStyle w:val="Defaul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65BD9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 tantárgy min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ségbiztosítási módszerei összhangban vannak a</w:t>
                            </w:r>
                            <w:r w:rsidR="0089050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z Óbudai Egyetem 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min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ségpolitikájával. A tantárgyfelel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ő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 évente a hallgatói elvárások , vélemények , a vizsgaeredmények valamint az oktató </w:t>
                            </w:r>
                            <w:proofErr w:type="gramStart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kollégák</w:t>
                            </w:r>
                            <w:proofErr w:type="gramEnd"/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észre</w:t>
                            </w:r>
                            <w:r w:rsidRPr="00065BD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softHyphen/>
                              <w:t>vételei , továbbá az új tudományos eredmények alapján elvégzi a tantárgy szükséges korrekcióját.</w:t>
                            </w:r>
                          </w:p>
                        </w:tc>
                        <w:tc>
                          <w:tcPr>
                            <w:tcW w:w="7854" w:type="dxa"/>
                          </w:tcPr>
                          <w:p w14:paraId="64A6E1EE" w14:textId="77777777" w:rsidR="008F25A9" w:rsidRPr="00065BD9" w:rsidRDefault="008F25A9">
                            <w:pPr>
                              <w:spacing w:after="200"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24B7548" w14:textId="4CBAD318" w:rsidR="00B17DA1" w:rsidRDefault="00B17DA1"/>
                    <w:p w14:paraId="364112AA" w14:textId="02302006" w:rsidR="00890503" w:rsidRPr="00CC1DE2" w:rsidRDefault="00CF37C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2022</w:t>
                      </w:r>
                      <w:r w:rsidR="00890503" w:rsidRPr="00CC1D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.08.2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890503" w:rsidRPr="00CC1DE2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96"/>
        <w:gridCol w:w="1418"/>
        <w:gridCol w:w="3878"/>
      </w:tblGrid>
      <w:tr w:rsidR="008F25A9" w:rsidRPr="008F25A9" w14:paraId="43A154BC" w14:textId="77777777" w:rsidTr="002B1BEF">
        <w:trPr>
          <w:jc w:val="center"/>
        </w:trPr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2D768" w14:textId="407A5A59" w:rsidR="008F25A9" w:rsidRPr="008F25A9" w:rsidRDefault="008F25A9" w:rsidP="00E50B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5A9">
              <w:rPr>
                <w:rFonts w:ascii="Arial Narrow" w:hAnsi="Arial Narrow"/>
                <w:sz w:val="20"/>
                <w:szCs w:val="20"/>
              </w:rPr>
              <w:t xml:space="preserve">Dr. </w:t>
            </w:r>
            <w:r w:rsidR="00E50B95">
              <w:rPr>
                <w:rFonts w:ascii="Arial Narrow" w:hAnsi="Arial Narrow"/>
                <w:sz w:val="20"/>
                <w:szCs w:val="20"/>
              </w:rPr>
              <w:t>Ágoston Csaba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EE78C9" w14:textId="77777777" w:rsidR="008F25A9" w:rsidRPr="008F25A9" w:rsidRDefault="008F25A9" w:rsidP="002B1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CA636" w14:textId="77777777" w:rsidR="008F25A9" w:rsidRPr="008F25A9" w:rsidRDefault="00F02217" w:rsidP="002B1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Bodáné Dr.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Kendrovics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Rita</w:t>
            </w:r>
          </w:p>
        </w:tc>
      </w:tr>
      <w:tr w:rsidR="008F25A9" w:rsidRPr="008F25A9" w14:paraId="365C6D4A" w14:textId="77777777" w:rsidTr="002B1BEF">
        <w:trPr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F3C9886" w14:textId="77777777" w:rsidR="008F25A9" w:rsidRPr="008F25A9" w:rsidRDefault="008F25A9" w:rsidP="002B1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5A9">
              <w:rPr>
                <w:rFonts w:ascii="Arial Narrow" w:hAnsi="Arial Narrow"/>
                <w:sz w:val="20"/>
                <w:szCs w:val="20"/>
              </w:rPr>
              <w:t>tárgyfelelős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B4198E" w14:textId="77777777" w:rsidR="008F25A9" w:rsidRPr="008F25A9" w:rsidRDefault="008F25A9" w:rsidP="002B1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14:paraId="0245445E" w14:textId="77777777" w:rsidR="008F25A9" w:rsidRPr="008F25A9" w:rsidRDefault="008F25A9" w:rsidP="002B1B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F25A9">
              <w:rPr>
                <w:rFonts w:ascii="Arial Narrow" w:hAnsi="Arial Narrow"/>
                <w:sz w:val="20"/>
                <w:szCs w:val="20"/>
              </w:rPr>
              <w:t>Intézetigazgató</w:t>
            </w:r>
          </w:p>
        </w:tc>
      </w:tr>
    </w:tbl>
    <w:p w14:paraId="12D990FF" w14:textId="77777777" w:rsidR="008F25A9" w:rsidRPr="008C6446" w:rsidRDefault="008F25A9" w:rsidP="008F25A9">
      <w:pPr>
        <w:rPr>
          <w:rFonts w:ascii="Calibri" w:hAnsi="Calibri"/>
          <w:sz w:val="2"/>
          <w:szCs w:val="2"/>
        </w:rPr>
      </w:pPr>
    </w:p>
    <w:p w14:paraId="3F9C3A56" w14:textId="0D5FBF26" w:rsidR="00065BD9" w:rsidRPr="00065BD9" w:rsidRDefault="00065BD9" w:rsidP="00065BD9">
      <w:pPr>
        <w:pStyle w:val="Default"/>
        <w:rPr>
          <w:rFonts w:ascii="Calibri" w:hAnsi="Calibri" w:cs="Calibri"/>
        </w:rPr>
      </w:pPr>
    </w:p>
    <w:sectPr w:rsidR="00065BD9" w:rsidRPr="00065BD9">
      <w:pgSz w:w="11905" w:h="16837"/>
      <w:pgMar w:top="824" w:right="660" w:bottom="657" w:left="94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9"/>
    <w:rsid w:val="00002A2C"/>
    <w:rsid w:val="00024766"/>
    <w:rsid w:val="00065BD9"/>
    <w:rsid w:val="0008106F"/>
    <w:rsid w:val="00171AE8"/>
    <w:rsid w:val="002079EB"/>
    <w:rsid w:val="00280640"/>
    <w:rsid w:val="004F0F58"/>
    <w:rsid w:val="00890503"/>
    <w:rsid w:val="008F25A9"/>
    <w:rsid w:val="00B17DA1"/>
    <w:rsid w:val="00B57FC4"/>
    <w:rsid w:val="00B67947"/>
    <w:rsid w:val="00BD2978"/>
    <w:rsid w:val="00C0616D"/>
    <w:rsid w:val="00CB3608"/>
    <w:rsid w:val="00CC1DE2"/>
    <w:rsid w:val="00CD02B6"/>
    <w:rsid w:val="00CF37C9"/>
    <w:rsid w:val="00D40B40"/>
    <w:rsid w:val="00D444B3"/>
    <w:rsid w:val="00E50B95"/>
    <w:rsid w:val="00F02217"/>
    <w:rsid w:val="00F8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13D8F"/>
  <w14:defaultImageDpi w14:val="0"/>
  <w15:docId w15:val="{D22D6887-C735-4072-B812-2B6B88DB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apple-converted-space">
    <w:name w:val="apple-converted-space"/>
    <w:rsid w:val="008F25A9"/>
  </w:style>
  <w:style w:type="character" w:styleId="Kiemels">
    <w:name w:val="Emphasis"/>
    <w:uiPriority w:val="20"/>
    <w:qFormat/>
    <w:rsid w:val="008F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RMKKE2KTNC.RTF</vt:lpstr>
    </vt:vector>
  </TitlesOfParts>
  <Company>Óbudai Egyetem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RMKKE2KTNC.RTF</dc:title>
  <dc:creator>En</dc:creator>
  <cp:lastModifiedBy>Dr. Ágoston Csaba</cp:lastModifiedBy>
  <cp:revision>4</cp:revision>
  <dcterms:created xsi:type="dcterms:W3CDTF">2022-08-22T09:33:00Z</dcterms:created>
  <dcterms:modified xsi:type="dcterms:W3CDTF">2022-08-22T09:47:00Z</dcterms:modified>
</cp:coreProperties>
</file>