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931"/>
        <w:gridCol w:w="2283"/>
        <w:gridCol w:w="1785"/>
      </w:tblGrid>
      <w:tr w:rsidR="003E5E1D" w:rsidRPr="00FB73D3" w:rsidTr="000D3187">
        <w:tc>
          <w:tcPr>
            <w:tcW w:w="2857"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b/>
                <w:i/>
                <w:sz w:val="24"/>
                <w:szCs w:val="24"/>
                <w:lang w:val="en-GB"/>
              </w:rPr>
            </w:pPr>
            <w:r w:rsidRPr="00FB73D3">
              <w:rPr>
                <w:b/>
                <w:i/>
                <w:sz w:val="24"/>
                <w:szCs w:val="24"/>
                <w:lang w:val="en-GB"/>
              </w:rPr>
              <w:t>Title of the course:</w:t>
            </w:r>
          </w:p>
          <w:p w:rsidR="003E5E1D" w:rsidRPr="00FB73D3" w:rsidRDefault="003E5E1D" w:rsidP="000D3187">
            <w:pPr>
              <w:jc w:val="both"/>
              <w:rPr>
                <w:b/>
                <w:sz w:val="24"/>
                <w:szCs w:val="24"/>
                <w:lang w:val="en-GB"/>
              </w:rPr>
            </w:pPr>
            <w:r w:rsidRPr="00FB73D3">
              <w:rPr>
                <w:b/>
                <w:sz w:val="24"/>
                <w:szCs w:val="24"/>
                <w:lang w:val="en-GB"/>
              </w:rPr>
              <w:t>Environmental studies</w:t>
            </w:r>
          </w:p>
        </w:tc>
        <w:tc>
          <w:tcPr>
            <w:tcW w:w="1931"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b/>
                <w:i/>
                <w:sz w:val="24"/>
                <w:szCs w:val="24"/>
                <w:lang w:val="en-GB"/>
              </w:rPr>
            </w:pPr>
            <w:r w:rsidRPr="00FB73D3">
              <w:rPr>
                <w:b/>
                <w:i/>
                <w:sz w:val="24"/>
                <w:szCs w:val="24"/>
                <w:lang w:val="en-GB"/>
              </w:rPr>
              <w:t>NEPTUN-code:</w:t>
            </w:r>
          </w:p>
          <w:p w:rsidR="003E5E1D" w:rsidRPr="00BB5F08" w:rsidRDefault="003E5E1D" w:rsidP="000D3187">
            <w:pPr>
              <w:jc w:val="both"/>
              <w:rPr>
                <w:sz w:val="24"/>
                <w:szCs w:val="24"/>
              </w:rPr>
            </w:pPr>
            <w:r w:rsidRPr="00BB5F08">
              <w:rPr>
                <w:sz w:val="24"/>
                <w:szCs w:val="24"/>
              </w:rPr>
              <w:t>RKXKT1ABNE</w:t>
            </w:r>
          </w:p>
          <w:p w:rsidR="003E5E1D" w:rsidRPr="00FB73D3" w:rsidRDefault="003E5E1D" w:rsidP="000D3187">
            <w:pPr>
              <w:jc w:val="both"/>
              <w:rPr>
                <w:sz w:val="24"/>
                <w:szCs w:val="24"/>
                <w:lang w:val="en-GB"/>
              </w:rPr>
            </w:pPr>
          </w:p>
          <w:p w:rsidR="003E5E1D" w:rsidRPr="00FB73D3" w:rsidRDefault="003E5E1D" w:rsidP="000D3187">
            <w:pPr>
              <w:jc w:val="both"/>
              <w:rPr>
                <w:sz w:val="24"/>
                <w:szCs w:val="24"/>
                <w:lang w:val="en-GB"/>
              </w:rPr>
            </w:pPr>
          </w:p>
        </w:tc>
        <w:tc>
          <w:tcPr>
            <w:tcW w:w="2283"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i/>
                <w:sz w:val="24"/>
                <w:szCs w:val="24"/>
                <w:lang w:val="en-GB"/>
              </w:rPr>
            </w:pPr>
            <w:r w:rsidRPr="00FB73D3">
              <w:rPr>
                <w:b/>
                <w:i/>
                <w:sz w:val="24"/>
                <w:szCs w:val="24"/>
                <w:lang w:val="en-GB"/>
              </w:rPr>
              <w:t>Weekly teaching hours:</w:t>
            </w:r>
            <w:r w:rsidRPr="00FB73D3">
              <w:rPr>
                <w:i/>
                <w:sz w:val="24"/>
                <w:szCs w:val="24"/>
                <w:lang w:val="en-GB"/>
              </w:rPr>
              <w:t xml:space="preserve"> </w:t>
            </w:r>
            <w:proofErr w:type="spellStart"/>
            <w:r w:rsidRPr="00FB73D3">
              <w:rPr>
                <w:i/>
                <w:sz w:val="24"/>
                <w:szCs w:val="24"/>
                <w:lang w:val="en-GB"/>
              </w:rPr>
              <w:t>l+cw+lb</w:t>
            </w:r>
            <w:proofErr w:type="spellEnd"/>
          </w:p>
          <w:p w:rsidR="003E5E1D" w:rsidRPr="00FB73D3" w:rsidRDefault="003E5E1D" w:rsidP="000D3187">
            <w:pPr>
              <w:jc w:val="both"/>
              <w:rPr>
                <w:sz w:val="24"/>
                <w:szCs w:val="24"/>
                <w:lang w:val="en-GB"/>
              </w:rPr>
            </w:pPr>
            <w:r w:rsidRPr="00FB73D3">
              <w:rPr>
                <w:sz w:val="24"/>
                <w:szCs w:val="24"/>
                <w:lang w:val="en-GB"/>
              </w:rPr>
              <w:t>2+0+0</w:t>
            </w:r>
          </w:p>
        </w:tc>
        <w:tc>
          <w:tcPr>
            <w:tcW w:w="1785"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sz w:val="24"/>
                <w:szCs w:val="24"/>
                <w:lang w:val="en-GB"/>
              </w:rPr>
            </w:pPr>
            <w:r w:rsidRPr="00FB73D3">
              <w:rPr>
                <w:b/>
                <w:i/>
                <w:sz w:val="24"/>
                <w:szCs w:val="24"/>
                <w:lang w:val="en-GB"/>
              </w:rPr>
              <w:t>Credit</w:t>
            </w:r>
            <w:r w:rsidRPr="00FB73D3">
              <w:rPr>
                <w:b/>
                <w:iCs/>
                <w:sz w:val="24"/>
                <w:szCs w:val="24"/>
                <w:lang w:val="en-GB"/>
              </w:rPr>
              <w:t>:</w:t>
            </w:r>
            <w:r w:rsidRPr="00FB73D3">
              <w:rPr>
                <w:iCs/>
                <w:sz w:val="24"/>
                <w:szCs w:val="24"/>
                <w:lang w:val="en-GB"/>
              </w:rPr>
              <w:t xml:space="preserve"> 3</w:t>
            </w:r>
          </w:p>
          <w:p w:rsidR="003E5E1D" w:rsidRPr="00FB73D3" w:rsidRDefault="003E5E1D" w:rsidP="000D3187">
            <w:pPr>
              <w:jc w:val="both"/>
              <w:rPr>
                <w:sz w:val="24"/>
                <w:szCs w:val="24"/>
                <w:lang w:val="en-GB"/>
              </w:rPr>
            </w:pPr>
            <w:r w:rsidRPr="00FB73D3">
              <w:rPr>
                <w:b/>
                <w:i/>
                <w:sz w:val="24"/>
                <w:szCs w:val="24"/>
                <w:lang w:val="en-GB"/>
              </w:rPr>
              <w:t>Exam type</w:t>
            </w:r>
            <w:r w:rsidRPr="00FB73D3">
              <w:rPr>
                <w:i/>
                <w:sz w:val="24"/>
                <w:szCs w:val="24"/>
                <w:lang w:val="en-GB"/>
              </w:rPr>
              <w:t>:</w:t>
            </w:r>
            <w:r w:rsidRPr="00FB73D3">
              <w:rPr>
                <w:sz w:val="24"/>
                <w:szCs w:val="24"/>
                <w:lang w:val="en-GB"/>
              </w:rPr>
              <w:t xml:space="preserve"> e</w:t>
            </w:r>
          </w:p>
          <w:p w:rsidR="003E5E1D" w:rsidRPr="00FB73D3" w:rsidRDefault="003E5E1D" w:rsidP="000D3187">
            <w:pPr>
              <w:jc w:val="both"/>
              <w:rPr>
                <w:sz w:val="24"/>
                <w:szCs w:val="24"/>
                <w:lang w:val="en-GB"/>
              </w:rPr>
            </w:pPr>
          </w:p>
        </w:tc>
      </w:tr>
      <w:tr w:rsidR="003E5E1D" w:rsidRPr="00FB73D3" w:rsidTr="000D3187">
        <w:tc>
          <w:tcPr>
            <w:tcW w:w="2857"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b/>
                <w:i/>
                <w:sz w:val="24"/>
                <w:szCs w:val="24"/>
                <w:lang w:val="en-GB"/>
              </w:rPr>
            </w:pPr>
            <w:r w:rsidRPr="00FB73D3">
              <w:rPr>
                <w:b/>
                <w:i/>
                <w:sz w:val="24"/>
                <w:szCs w:val="24"/>
                <w:lang w:val="en-GB"/>
              </w:rPr>
              <w:t>Course leader:</w:t>
            </w:r>
          </w:p>
          <w:p w:rsidR="003E5E1D" w:rsidRPr="00FB73D3" w:rsidRDefault="003E5E1D" w:rsidP="000D3187">
            <w:pPr>
              <w:jc w:val="both"/>
              <w:rPr>
                <w:sz w:val="24"/>
                <w:szCs w:val="24"/>
                <w:lang w:val="en-GB"/>
              </w:rPr>
            </w:pPr>
            <w:r w:rsidRPr="007546A4">
              <w:t xml:space="preserve">Dr. </w:t>
            </w:r>
            <w:proofErr w:type="spellStart"/>
            <w:r w:rsidRPr="007546A4">
              <w:t>Lájer</w:t>
            </w:r>
            <w:proofErr w:type="spellEnd"/>
            <w:r w:rsidRPr="007546A4">
              <w:t xml:space="preserve"> Konrád</w:t>
            </w:r>
          </w:p>
        </w:tc>
        <w:tc>
          <w:tcPr>
            <w:tcW w:w="1931" w:type="dxa"/>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b/>
                <w:i/>
                <w:sz w:val="24"/>
                <w:szCs w:val="24"/>
                <w:lang w:val="en-GB"/>
              </w:rPr>
            </w:pPr>
            <w:r w:rsidRPr="00FB73D3">
              <w:rPr>
                <w:b/>
                <w:i/>
                <w:sz w:val="24"/>
                <w:szCs w:val="24"/>
                <w:lang w:val="en-GB"/>
              </w:rPr>
              <w:t xml:space="preserve">Position: </w:t>
            </w:r>
          </w:p>
          <w:p w:rsidR="003E5E1D" w:rsidRPr="00FB73D3" w:rsidRDefault="003E5E1D" w:rsidP="000D3187">
            <w:pPr>
              <w:jc w:val="both"/>
              <w:rPr>
                <w:sz w:val="24"/>
                <w:szCs w:val="24"/>
                <w:lang w:val="en-GB"/>
              </w:rPr>
            </w:pPr>
            <w:r>
              <w:rPr>
                <w:sz w:val="24"/>
                <w:szCs w:val="24"/>
                <w:lang w:val="en-GB"/>
              </w:rPr>
              <w:t>Associate Professor</w:t>
            </w:r>
          </w:p>
        </w:tc>
        <w:tc>
          <w:tcPr>
            <w:tcW w:w="4068" w:type="dxa"/>
            <w:gridSpan w:val="2"/>
            <w:tcBorders>
              <w:top w:val="single" w:sz="4" w:space="0" w:color="auto"/>
              <w:left w:val="single" w:sz="4" w:space="0" w:color="auto"/>
              <w:bottom w:val="single" w:sz="4" w:space="0" w:color="auto"/>
              <w:right w:val="single" w:sz="4" w:space="0" w:color="auto"/>
            </w:tcBorders>
          </w:tcPr>
          <w:p w:rsidR="003E5E1D" w:rsidRPr="00FB73D3" w:rsidRDefault="003E5E1D" w:rsidP="000D3187">
            <w:pPr>
              <w:rPr>
                <w:b/>
                <w:i/>
                <w:sz w:val="24"/>
                <w:szCs w:val="24"/>
                <w:lang w:val="en-GB"/>
              </w:rPr>
            </w:pPr>
            <w:r w:rsidRPr="00FB73D3">
              <w:rPr>
                <w:b/>
                <w:i/>
                <w:sz w:val="24"/>
                <w:szCs w:val="24"/>
                <w:lang w:val="en-GB"/>
              </w:rPr>
              <w:t xml:space="preserve">Required preliminary knowledge: </w:t>
            </w:r>
          </w:p>
          <w:p w:rsidR="003E5E1D" w:rsidRPr="00FB73D3" w:rsidRDefault="003E5E1D" w:rsidP="000D3187">
            <w:pPr>
              <w:jc w:val="both"/>
              <w:rPr>
                <w:sz w:val="24"/>
                <w:szCs w:val="24"/>
                <w:lang w:val="en-GB"/>
              </w:rPr>
            </w:pPr>
            <w:r w:rsidRPr="00FB73D3">
              <w:rPr>
                <w:sz w:val="24"/>
                <w:szCs w:val="24"/>
                <w:lang w:val="en-GB"/>
              </w:rPr>
              <w:t>-</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center"/>
              <w:rPr>
                <w:b/>
                <w:i/>
                <w:sz w:val="24"/>
                <w:szCs w:val="24"/>
                <w:lang w:val="en-GB"/>
              </w:rPr>
            </w:pPr>
            <w:r w:rsidRPr="00FB73D3">
              <w:rPr>
                <w:b/>
                <w:i/>
                <w:sz w:val="24"/>
                <w:szCs w:val="24"/>
                <w:lang w:val="en-GB"/>
              </w:rPr>
              <w:t>Curriculum</w:t>
            </w:r>
          </w:p>
        </w:tc>
      </w:tr>
      <w:tr w:rsidR="003E5E1D" w:rsidRPr="00FB73D3" w:rsidTr="000D3187">
        <w:trPr>
          <w:trHeight w:val="2419"/>
        </w:trPr>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both"/>
              <w:rPr>
                <w:sz w:val="24"/>
                <w:lang w:val="en-GB"/>
              </w:rPr>
            </w:pPr>
            <w:r w:rsidRPr="00FB73D3">
              <w:rPr>
                <w:sz w:val="24"/>
                <w:lang w:val="en-GB"/>
              </w:rPr>
              <w:t xml:space="preserve">The purpose of the course in environmental engineer training is to review the basic knowledge about elements of environmental system, the basic environmental concepts, to disclose </w:t>
            </w:r>
            <w:proofErr w:type="spellStart"/>
            <w:r w:rsidRPr="00FB73D3">
              <w:rPr>
                <w:sz w:val="24"/>
                <w:lang w:val="en-GB"/>
              </w:rPr>
              <w:t>antropogenous</w:t>
            </w:r>
            <w:proofErr w:type="spellEnd"/>
            <w:r w:rsidRPr="00FB73D3">
              <w:rPr>
                <w:sz w:val="24"/>
                <w:lang w:val="en-GB"/>
              </w:rPr>
              <w:t xml:space="preserve"> </w:t>
            </w:r>
            <w:proofErr w:type="gramStart"/>
            <w:r w:rsidRPr="00FB73D3">
              <w:rPr>
                <w:sz w:val="24"/>
                <w:lang w:val="en-GB"/>
              </w:rPr>
              <w:t>effects</w:t>
            </w:r>
            <w:proofErr w:type="gramEnd"/>
            <w:r w:rsidRPr="00FB73D3">
              <w:rPr>
                <w:sz w:val="24"/>
                <w:lang w:val="en-GB"/>
              </w:rPr>
              <w:t xml:space="preserve"> those influence unfavourable way the state of environment.</w:t>
            </w:r>
          </w:p>
          <w:p w:rsidR="003E5E1D" w:rsidRPr="00FB73D3" w:rsidRDefault="003E5E1D" w:rsidP="000D3187">
            <w:pPr>
              <w:spacing w:after="200"/>
              <w:jc w:val="both"/>
              <w:rPr>
                <w:rFonts w:eastAsia="Arial,Bold"/>
                <w:bCs/>
                <w:sz w:val="24"/>
                <w:szCs w:val="24"/>
                <w:lang w:val="en-GB"/>
              </w:rPr>
            </w:pPr>
            <w:r w:rsidRPr="00FB73D3">
              <w:rPr>
                <w:sz w:val="24"/>
                <w:lang w:val="en-GB"/>
              </w:rPr>
              <w:t xml:space="preserve">Reviewing basic principles which can be used for diminishing unfavourable effects that influence environmental systems, to familiarize requirements that are necessary in favour of sustainability. Types of environmental harms, the process of contamination. Causes of global issues, their effects and possibilities of reducing.  Means which are used for enhancing the effectiveness of environmental protection: ecological footprint calculation, lifecycle analysing, eco-label. Characterize biotic and abiotic factors of ecological system, importance of biological-geochemical cycle research. Features, harms and protection of atmosphere, hydrosphere and lithosphere.  Specific effects of noise and vibration caused by human activities and its alleviating possibilities. Reviewing elements of waste management pyramid. Application effects of different types of energy sources.   </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center"/>
              <w:rPr>
                <w:b/>
                <w:i/>
                <w:sz w:val="24"/>
                <w:szCs w:val="24"/>
                <w:lang w:val="en-GB"/>
              </w:rPr>
            </w:pPr>
            <w:r>
              <w:rPr>
                <w:b/>
                <w:i/>
                <w:sz w:val="24"/>
                <w:szCs w:val="24"/>
                <w:lang w:val="en-GB"/>
              </w:rPr>
              <w:t>Professional competencies:</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B42B04" w:rsidRDefault="003E5E1D" w:rsidP="000D3187">
            <w:pPr>
              <w:jc w:val="both"/>
              <w:rPr>
                <w:sz w:val="24"/>
                <w:szCs w:val="24"/>
                <w:lang w:val="en-GB"/>
              </w:rPr>
            </w:pPr>
            <w:r w:rsidRPr="00B42B04">
              <w:rPr>
                <w:sz w:val="24"/>
                <w:szCs w:val="24"/>
                <w:lang w:val="en-GB"/>
              </w:rPr>
              <w:t xml:space="preserve">Comprehensive knowledge of the basic features and interrelations of environmental elements and systems, as well as of the environmentally harmful substances affecting them. </w:t>
            </w:r>
          </w:p>
          <w:p w:rsidR="003E5E1D" w:rsidRPr="00B42B04" w:rsidRDefault="003E5E1D" w:rsidP="000D3187">
            <w:pPr>
              <w:jc w:val="both"/>
              <w:rPr>
                <w:sz w:val="24"/>
                <w:szCs w:val="24"/>
                <w:lang w:val="en-GB"/>
              </w:rPr>
            </w:pPr>
            <w:r w:rsidRPr="00B42B04">
              <w:rPr>
                <w:sz w:val="24"/>
                <w:szCs w:val="24"/>
                <w:lang w:val="en-GB"/>
              </w:rPr>
              <w:t xml:space="preserve">Knowledge of the basics of energy management, options for energy production, their advantages and disadvantages, as well as the concept and feasibility options of sustainable development. </w:t>
            </w:r>
          </w:p>
          <w:p w:rsidR="003E5E1D" w:rsidRPr="00B42B04" w:rsidRDefault="003E5E1D" w:rsidP="000D3187">
            <w:pPr>
              <w:jc w:val="both"/>
              <w:rPr>
                <w:sz w:val="24"/>
                <w:szCs w:val="24"/>
                <w:lang w:val="en-GB"/>
              </w:rPr>
            </w:pPr>
            <w:r w:rsidRPr="00B42B04">
              <w:rPr>
                <w:sz w:val="24"/>
                <w:szCs w:val="24"/>
                <w:lang w:val="en-GB"/>
              </w:rPr>
              <w:t xml:space="preserve">Able to participate creatively in engineering work based on their multidisciplinary skills, as well as to adapt to continuously changing circumstances. </w:t>
            </w:r>
          </w:p>
          <w:p w:rsidR="003E5E1D" w:rsidRPr="00FB73D3" w:rsidRDefault="003E5E1D" w:rsidP="000D3187">
            <w:pPr>
              <w:jc w:val="both"/>
              <w:rPr>
                <w:b/>
                <w:i/>
                <w:sz w:val="24"/>
                <w:szCs w:val="24"/>
                <w:lang w:val="en-GB"/>
              </w:rPr>
            </w:pPr>
            <w:r w:rsidRPr="00B42B04">
              <w:rPr>
                <w:sz w:val="24"/>
                <w:szCs w:val="24"/>
                <w:lang w:val="en-GB"/>
              </w:rPr>
              <w:t>Efforts to improve knowledge by on-going self-education and continuously update their knowledge of the world.</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jc w:val="center"/>
              <w:rPr>
                <w:b/>
                <w:i/>
                <w:sz w:val="24"/>
                <w:szCs w:val="24"/>
                <w:lang w:val="en-GB"/>
              </w:rPr>
            </w:pPr>
            <w:r w:rsidRPr="00FB73D3">
              <w:rPr>
                <w:b/>
                <w:i/>
                <w:sz w:val="24"/>
                <w:szCs w:val="24"/>
                <w:lang w:val="en-GB"/>
              </w:rPr>
              <w:t>Literature</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rPr>
                <w:sz w:val="24"/>
                <w:szCs w:val="24"/>
                <w:lang w:val="en-GB"/>
              </w:rPr>
            </w:pPr>
            <w:r w:rsidRPr="00FB73D3">
              <w:rPr>
                <w:sz w:val="24"/>
                <w:szCs w:val="24"/>
                <w:lang w:val="en-GB"/>
              </w:rPr>
              <w:t>1. Visualizing Environmental Science, 4th 2014, Wiley</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rPr>
                <w:sz w:val="24"/>
                <w:szCs w:val="24"/>
                <w:lang w:val="en-GB"/>
              </w:rPr>
            </w:pPr>
            <w:r w:rsidRPr="00FB73D3">
              <w:rPr>
                <w:sz w:val="24"/>
                <w:szCs w:val="24"/>
                <w:lang w:val="en-GB"/>
              </w:rPr>
              <w:t>2. PPS file sin Moodle and recommended liter</w:t>
            </w:r>
            <w:r>
              <w:rPr>
                <w:sz w:val="24"/>
                <w:szCs w:val="24"/>
                <w:lang w:val="en-GB"/>
              </w:rPr>
              <w:t>a</w:t>
            </w:r>
            <w:r w:rsidRPr="00FB73D3">
              <w:rPr>
                <w:sz w:val="24"/>
                <w:szCs w:val="24"/>
                <w:lang w:val="en-GB"/>
              </w:rPr>
              <w:t>ture sources</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rPr>
                <w:sz w:val="24"/>
                <w:szCs w:val="24"/>
                <w:lang w:val="en-GB"/>
              </w:rPr>
            </w:pPr>
            <w:r w:rsidRPr="00FB73D3">
              <w:rPr>
                <w:sz w:val="24"/>
                <w:szCs w:val="24"/>
                <w:lang w:val="en-GB"/>
              </w:rPr>
              <w:t xml:space="preserve">3. </w:t>
            </w:r>
          </w:p>
        </w:tc>
      </w:tr>
      <w:tr w:rsidR="003E5E1D" w:rsidRPr="00FB73D3" w:rsidTr="000D3187">
        <w:tc>
          <w:tcPr>
            <w:tcW w:w="8856" w:type="dxa"/>
            <w:gridSpan w:val="4"/>
            <w:tcBorders>
              <w:top w:val="single" w:sz="4" w:space="0" w:color="auto"/>
              <w:left w:val="single" w:sz="4" w:space="0" w:color="auto"/>
              <w:bottom w:val="single" w:sz="4" w:space="0" w:color="auto"/>
              <w:right w:val="single" w:sz="4" w:space="0" w:color="auto"/>
            </w:tcBorders>
          </w:tcPr>
          <w:p w:rsidR="003E5E1D" w:rsidRPr="00FB73D3" w:rsidRDefault="003E5E1D" w:rsidP="000D3187">
            <w:pPr>
              <w:rPr>
                <w:sz w:val="24"/>
                <w:szCs w:val="24"/>
                <w:lang w:val="en-GB"/>
              </w:rPr>
            </w:pPr>
            <w:r w:rsidRPr="00FB73D3">
              <w:rPr>
                <w:sz w:val="24"/>
                <w:szCs w:val="24"/>
                <w:lang w:val="en-GB"/>
              </w:rPr>
              <w:t xml:space="preserve">Comments: </w:t>
            </w:r>
          </w:p>
        </w:tc>
      </w:tr>
    </w:tbl>
    <w:p w:rsidR="00942A6A" w:rsidRDefault="00942A6A">
      <w:bookmarkStart w:id="0" w:name="_GoBack"/>
      <w:bookmarkEnd w:id="0"/>
    </w:p>
    <w:sectPr w:rsidR="00942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1D"/>
    <w:rsid w:val="003E5E1D"/>
    <w:rsid w:val="00942A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1D"/>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1D"/>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1905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J4zZ</dc:creator>
  <cp:lastModifiedBy>J4zZ</cp:lastModifiedBy>
  <cp:revision>1</cp:revision>
  <dcterms:created xsi:type="dcterms:W3CDTF">2017-10-30T10:19:00Z</dcterms:created>
  <dcterms:modified xsi:type="dcterms:W3CDTF">2017-10-30T10:19:00Z</dcterms:modified>
</cp:coreProperties>
</file>